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7EB7" w14:textId="77777777" w:rsidR="004F6474" w:rsidRDefault="00777EB7" w:rsidP="004F6474">
      <w:pPr>
        <w:spacing w:line="480" w:lineRule="auto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241492AE" wp14:editId="444BD6D5">
            <wp:extent cx="571500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AGNE_Teal_Horizontal Logo - Updated July,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1713" w14:textId="362CDADF" w:rsidR="004F6474" w:rsidRPr="002E392B" w:rsidRDefault="002E392B" w:rsidP="00DA1ACE">
      <w:pPr>
        <w:jc w:val="center"/>
        <w:rPr>
          <w:b/>
          <w:sz w:val="28"/>
          <w:szCs w:val="28"/>
          <w:lang w:val="pt-BR"/>
        </w:rPr>
      </w:pPr>
      <w:r w:rsidRPr="002E392B">
        <w:rPr>
          <w:b/>
          <w:sz w:val="28"/>
          <w:szCs w:val="28"/>
          <w:lang w:val="pt-BR"/>
        </w:rPr>
        <w:t>AVISO</w:t>
      </w:r>
      <w:r w:rsidR="004F6474" w:rsidRPr="002E392B">
        <w:rPr>
          <w:b/>
          <w:sz w:val="28"/>
          <w:szCs w:val="28"/>
          <w:lang w:val="pt-BR"/>
        </w:rPr>
        <w:t xml:space="preserve"> </w:t>
      </w:r>
      <w:r w:rsidRPr="002E392B">
        <w:rPr>
          <w:b/>
          <w:sz w:val="28"/>
          <w:szCs w:val="28"/>
          <w:lang w:val="pt-BR"/>
        </w:rPr>
        <w:t>OFICIAL</w:t>
      </w:r>
    </w:p>
    <w:p w14:paraId="334200EE" w14:textId="030DEECA" w:rsidR="004F6474" w:rsidRPr="002E392B" w:rsidRDefault="002E392B" w:rsidP="00DA1ACE">
      <w:pPr>
        <w:jc w:val="center"/>
        <w:rPr>
          <w:b/>
          <w:sz w:val="28"/>
          <w:szCs w:val="28"/>
          <w:lang w:val="pt-BR"/>
        </w:rPr>
      </w:pPr>
      <w:r w:rsidRPr="002E392B">
        <w:rPr>
          <w:b/>
          <w:sz w:val="28"/>
          <w:szCs w:val="28"/>
          <w:lang w:val="pt-BR"/>
        </w:rPr>
        <w:t>Prêmio</w:t>
      </w:r>
      <w:r>
        <w:rPr>
          <w:b/>
          <w:sz w:val="28"/>
          <w:szCs w:val="28"/>
          <w:lang w:val="pt-BR"/>
        </w:rPr>
        <w:t xml:space="preserve"> </w:t>
      </w:r>
      <w:r w:rsidRPr="002E392B">
        <w:rPr>
          <w:b/>
          <w:sz w:val="28"/>
          <w:szCs w:val="28"/>
          <w:lang w:val="pt-BR"/>
        </w:rPr>
        <w:t>Jean Driscoll “SONH</w:t>
      </w:r>
      <w:r w:rsidR="00B4662E">
        <w:rPr>
          <w:b/>
          <w:sz w:val="28"/>
          <w:szCs w:val="28"/>
          <w:lang w:val="pt-BR"/>
        </w:rPr>
        <w:t xml:space="preserve">AR </w:t>
      </w:r>
      <w:r w:rsidRPr="002E392B">
        <w:rPr>
          <w:b/>
          <w:sz w:val="28"/>
          <w:szCs w:val="28"/>
          <w:lang w:val="pt-BR"/>
        </w:rPr>
        <w:t xml:space="preserve">ALTO” </w:t>
      </w:r>
      <w:r w:rsidR="00A11871">
        <w:rPr>
          <w:b/>
          <w:sz w:val="28"/>
          <w:szCs w:val="28"/>
          <w:lang w:val="pt-BR"/>
        </w:rPr>
        <w:t xml:space="preserve">(DREAM BIG) </w:t>
      </w:r>
      <w:r w:rsidR="00EA7152" w:rsidRPr="002E392B">
        <w:rPr>
          <w:b/>
          <w:sz w:val="28"/>
          <w:szCs w:val="28"/>
          <w:lang w:val="pt-BR"/>
        </w:rPr>
        <w:t>20</w:t>
      </w:r>
      <w:r w:rsidR="003B45EF" w:rsidRPr="002E392B">
        <w:rPr>
          <w:b/>
          <w:sz w:val="28"/>
          <w:szCs w:val="28"/>
          <w:lang w:val="pt-BR"/>
        </w:rPr>
        <w:t>2</w:t>
      </w:r>
      <w:r w:rsidR="00EA09DD">
        <w:rPr>
          <w:b/>
          <w:sz w:val="28"/>
          <w:szCs w:val="28"/>
          <w:lang w:val="pt-BR"/>
        </w:rPr>
        <w:t>3</w:t>
      </w:r>
    </w:p>
    <w:p w14:paraId="062A79D0" w14:textId="77777777" w:rsidR="00DA1ACE" w:rsidRPr="002E392B" w:rsidRDefault="00DA1ACE" w:rsidP="00DA1ACE">
      <w:pPr>
        <w:ind w:firstLine="720"/>
        <w:rPr>
          <w:b/>
          <w:lang w:val="pt-BR"/>
        </w:rPr>
      </w:pPr>
    </w:p>
    <w:p w14:paraId="1A7EFB9C" w14:textId="53D5CB94" w:rsidR="002E392B" w:rsidRPr="002E392B" w:rsidRDefault="002E392B" w:rsidP="002E392B">
      <w:pPr>
        <w:ind w:firstLine="720"/>
        <w:rPr>
          <w:lang w:val="pt-BR"/>
        </w:rPr>
      </w:pPr>
      <w:r w:rsidRPr="002E392B">
        <w:rPr>
          <w:lang w:val="pt-BR"/>
        </w:rPr>
        <w:t xml:space="preserve">O Conselho Diretor da SBAGNE está aceitando inscrições para o </w:t>
      </w:r>
      <w:r w:rsidRPr="00B4357A">
        <w:rPr>
          <w:i/>
          <w:iCs/>
          <w:lang w:val="pt-BR"/>
        </w:rPr>
        <w:t>Prêmio Anual Jean Driscoll</w:t>
      </w:r>
      <w:r w:rsidRPr="002E392B">
        <w:rPr>
          <w:lang w:val="pt-BR"/>
        </w:rPr>
        <w:t>. A SBAGNE oferece este prêmio de $1000</w:t>
      </w:r>
      <w:r w:rsidR="00C04341">
        <w:rPr>
          <w:lang w:val="pt-BR"/>
        </w:rPr>
        <w:t xml:space="preserve"> dólares</w:t>
      </w:r>
      <w:r w:rsidRPr="002E392B">
        <w:rPr>
          <w:lang w:val="pt-BR"/>
        </w:rPr>
        <w:t xml:space="preserve"> como uma homenagem a Jean Driscoll, </w:t>
      </w:r>
      <w:r w:rsidR="00C04341">
        <w:rPr>
          <w:lang w:val="pt-BR"/>
        </w:rPr>
        <w:t xml:space="preserve">uma </w:t>
      </w:r>
      <w:r w:rsidR="00C04341" w:rsidRPr="002E392B">
        <w:rPr>
          <w:lang w:val="pt-BR"/>
        </w:rPr>
        <w:t>adult</w:t>
      </w:r>
      <w:r w:rsidR="00C04341">
        <w:rPr>
          <w:lang w:val="pt-BR"/>
        </w:rPr>
        <w:t>a</w:t>
      </w:r>
      <w:r w:rsidR="00C04341" w:rsidRPr="002E392B">
        <w:rPr>
          <w:lang w:val="pt-BR"/>
        </w:rPr>
        <w:t xml:space="preserve"> com </w:t>
      </w:r>
      <w:r w:rsidR="00C04341">
        <w:rPr>
          <w:lang w:val="pt-BR"/>
        </w:rPr>
        <w:t>espinha</w:t>
      </w:r>
      <w:r w:rsidR="00C04341" w:rsidRPr="002E392B">
        <w:rPr>
          <w:lang w:val="pt-BR"/>
        </w:rPr>
        <w:t xml:space="preserve"> </w:t>
      </w:r>
      <w:r w:rsidR="00C04341">
        <w:rPr>
          <w:lang w:val="pt-BR"/>
        </w:rPr>
        <w:t>bí</w:t>
      </w:r>
      <w:r w:rsidR="00C04341" w:rsidRPr="002E392B">
        <w:rPr>
          <w:lang w:val="pt-BR"/>
        </w:rPr>
        <w:t>fida</w:t>
      </w:r>
      <w:r w:rsidR="00C04341">
        <w:rPr>
          <w:lang w:val="pt-BR"/>
        </w:rPr>
        <w:t xml:space="preserve"> que foi </w:t>
      </w:r>
      <w:r w:rsidRPr="002E392B">
        <w:rPr>
          <w:lang w:val="pt-BR"/>
        </w:rPr>
        <w:t>oito vezes campeão da Maratona de Boston.</w:t>
      </w:r>
    </w:p>
    <w:p w14:paraId="14875F79" w14:textId="77777777" w:rsidR="002E392B" w:rsidRPr="002E392B" w:rsidRDefault="002E392B" w:rsidP="002E392B">
      <w:pPr>
        <w:ind w:firstLine="720"/>
        <w:rPr>
          <w:lang w:val="pt-BR"/>
        </w:rPr>
      </w:pPr>
    </w:p>
    <w:p w14:paraId="28666998" w14:textId="49ED8B1C" w:rsidR="002E392B" w:rsidRPr="002E392B" w:rsidRDefault="002E392B" w:rsidP="002E392B">
      <w:pPr>
        <w:ind w:firstLine="720"/>
        <w:rPr>
          <w:lang w:val="pt-BR"/>
        </w:rPr>
      </w:pPr>
      <w:r w:rsidRPr="002E392B">
        <w:rPr>
          <w:lang w:val="pt-BR"/>
        </w:rPr>
        <w:t xml:space="preserve">O prêmio pode ser usado para programas e necessidades educacionais, de desenvolvimento ou de assistência e será concedido a um membro da SBAGNE, com 14 anos ou mais, com </w:t>
      </w:r>
      <w:r w:rsidR="00C04341">
        <w:rPr>
          <w:lang w:val="pt-BR"/>
        </w:rPr>
        <w:t>e</w:t>
      </w:r>
      <w:r w:rsidR="008D32CA">
        <w:rPr>
          <w:lang w:val="pt-BR"/>
        </w:rPr>
        <w:t>spinha</w:t>
      </w:r>
      <w:r w:rsidRPr="002E392B">
        <w:rPr>
          <w:lang w:val="pt-BR"/>
        </w:rPr>
        <w:t xml:space="preserve"> </w:t>
      </w:r>
      <w:r w:rsidR="00C04341">
        <w:rPr>
          <w:lang w:val="pt-BR"/>
        </w:rPr>
        <w:t>b</w:t>
      </w:r>
      <w:r w:rsidRPr="002E392B">
        <w:rPr>
          <w:lang w:val="pt-BR"/>
        </w:rPr>
        <w:t>ífida, que melhor demonstre o caráter e a determinação de Jean Driscoll.</w:t>
      </w:r>
    </w:p>
    <w:p w14:paraId="7BEDAE61" w14:textId="77777777" w:rsidR="002E392B" w:rsidRPr="002E392B" w:rsidRDefault="002E392B" w:rsidP="002E392B">
      <w:pPr>
        <w:ind w:firstLine="720"/>
        <w:rPr>
          <w:lang w:val="pt-BR"/>
        </w:rPr>
      </w:pPr>
    </w:p>
    <w:p w14:paraId="6847A7FC" w14:textId="160E3BF3" w:rsidR="002E392B" w:rsidRPr="002E392B" w:rsidRDefault="002E392B" w:rsidP="002E392B">
      <w:pPr>
        <w:ind w:firstLine="720"/>
        <w:rPr>
          <w:lang w:val="pt-BR"/>
        </w:rPr>
      </w:pPr>
      <w:r w:rsidRPr="002E392B">
        <w:rPr>
          <w:lang w:val="pt-BR"/>
        </w:rPr>
        <w:t xml:space="preserve">Jean Driscoll, que nasceu com </w:t>
      </w:r>
      <w:r w:rsidR="00C04341">
        <w:rPr>
          <w:lang w:val="pt-BR"/>
        </w:rPr>
        <w:t>e</w:t>
      </w:r>
      <w:r w:rsidR="008D32CA">
        <w:rPr>
          <w:lang w:val="pt-BR"/>
        </w:rPr>
        <w:t>spinha</w:t>
      </w:r>
      <w:r w:rsidRPr="002E392B">
        <w:rPr>
          <w:lang w:val="pt-BR"/>
        </w:rPr>
        <w:t xml:space="preserve"> </w:t>
      </w:r>
      <w:r w:rsidR="00C04341">
        <w:rPr>
          <w:lang w:val="pt-BR"/>
        </w:rPr>
        <w:t>b</w:t>
      </w:r>
      <w:r w:rsidRPr="002E392B">
        <w:rPr>
          <w:lang w:val="pt-BR"/>
        </w:rPr>
        <w:t>ífida e usa cadeira de rodas desde sua adolescência, é uma atleta talentosa e palestrante conhecida em todo o mundo.</w:t>
      </w:r>
    </w:p>
    <w:p w14:paraId="20046C5B" w14:textId="77777777" w:rsidR="002E392B" w:rsidRPr="002E392B" w:rsidRDefault="002E392B" w:rsidP="002E392B">
      <w:pPr>
        <w:ind w:firstLine="720"/>
        <w:rPr>
          <w:lang w:val="pt-BR"/>
        </w:rPr>
      </w:pPr>
    </w:p>
    <w:p w14:paraId="692E397C" w14:textId="0F4EE224" w:rsidR="004F6474" w:rsidRDefault="002E392B" w:rsidP="002E392B">
      <w:pPr>
        <w:ind w:firstLine="720"/>
        <w:rPr>
          <w:lang w:val="pt-BR"/>
        </w:rPr>
      </w:pPr>
      <w:r w:rsidRPr="002E392B">
        <w:rPr>
          <w:lang w:val="pt-BR"/>
        </w:rPr>
        <w:t xml:space="preserve">Ela teve uma vida que muitas pessoas só podem sonhar </w:t>
      </w:r>
      <w:r w:rsidR="00C04341">
        <w:rPr>
          <w:lang w:val="pt-BR"/>
        </w:rPr>
        <w:t xml:space="preserve">em </w:t>
      </w:r>
      <w:r w:rsidRPr="002E392B">
        <w:rPr>
          <w:lang w:val="pt-BR"/>
        </w:rPr>
        <w:t xml:space="preserve">viver. Jean ganhou medalhas de prata na prova de 800 metros para </w:t>
      </w:r>
      <w:r w:rsidR="005A21E3">
        <w:rPr>
          <w:lang w:val="pt-BR"/>
        </w:rPr>
        <w:t>Mulheres</w:t>
      </w:r>
      <w:r w:rsidR="005A21E3" w:rsidRPr="002E392B">
        <w:rPr>
          <w:lang w:val="pt-BR"/>
        </w:rPr>
        <w:t xml:space="preserve"> </w:t>
      </w:r>
      <w:r w:rsidRPr="002E392B">
        <w:rPr>
          <w:lang w:val="pt-BR"/>
        </w:rPr>
        <w:t xml:space="preserve">Cadeirantes nos Jogos Olímpicos de Verão de 1992 e 1996, bem como 5 medalhas de ouro, 3 de prata e 4 de bronze em 4 Jogos Paraolímpicos de </w:t>
      </w:r>
      <w:r w:rsidR="00C04341">
        <w:rPr>
          <w:lang w:val="pt-BR"/>
        </w:rPr>
        <w:t>V</w:t>
      </w:r>
      <w:r w:rsidRPr="002E392B">
        <w:rPr>
          <w:lang w:val="pt-BR"/>
        </w:rPr>
        <w:t>erão. Ela também foi detentora do recorde mundial na prova de 10.000 metros, 10</w:t>
      </w:r>
      <w:r w:rsidR="00C04341">
        <w:rPr>
          <w:lang w:val="pt-BR"/>
        </w:rPr>
        <w:t>k</w:t>
      </w:r>
      <w:r w:rsidRPr="002E392B">
        <w:rPr>
          <w:lang w:val="pt-BR"/>
        </w:rPr>
        <w:t>m e na maratona. Ela ganhou a Maratona de Boston oito vezes e foi a primeira atleta nos mais de 120 anos de história de Boston a atingir esse feito. Ela ainda tem uma rua com o seu nome em Champaign, Illinois</w:t>
      </w:r>
      <w:r w:rsidR="00C04341">
        <w:rPr>
          <w:lang w:val="pt-BR"/>
        </w:rPr>
        <w:t>,</w:t>
      </w:r>
      <w:r w:rsidRPr="002E392B">
        <w:rPr>
          <w:lang w:val="pt-BR"/>
        </w:rPr>
        <w:t xml:space="preserve"> e um pavilhão com o seu nome em um parque em Urbana, Illinois.</w:t>
      </w:r>
    </w:p>
    <w:p w14:paraId="60462FA1" w14:textId="20DDAE41" w:rsidR="00A11871" w:rsidRDefault="00A11871" w:rsidP="002E392B">
      <w:pPr>
        <w:ind w:firstLine="720"/>
        <w:rPr>
          <w:lang w:val="pt-BR"/>
        </w:rPr>
      </w:pPr>
    </w:p>
    <w:p w14:paraId="7372B3F9" w14:textId="77777777" w:rsidR="00A11871" w:rsidRPr="002E392B" w:rsidRDefault="00A11871" w:rsidP="002E392B">
      <w:pPr>
        <w:ind w:firstLine="720"/>
        <w:rPr>
          <w:lang w:val="pt-BR"/>
        </w:rPr>
      </w:pPr>
    </w:p>
    <w:p w14:paraId="6149D3B7" w14:textId="1929D2D9" w:rsidR="004F6474" w:rsidRPr="005A21E3" w:rsidRDefault="002E392B" w:rsidP="004F6474">
      <w:pPr>
        <w:spacing w:line="480" w:lineRule="auto"/>
        <w:jc w:val="center"/>
        <w:rPr>
          <w:b/>
          <w:lang w:val="pt-BR"/>
        </w:rPr>
      </w:pPr>
      <w:r w:rsidRPr="005A21E3">
        <w:rPr>
          <w:b/>
          <w:lang w:val="pt-BR"/>
        </w:rPr>
        <w:t>PROCEDIMENTO DE REQUISIÇÃO</w:t>
      </w:r>
    </w:p>
    <w:p w14:paraId="684BF88E" w14:textId="18AA9D58" w:rsidR="004F6474" w:rsidRPr="002E392B" w:rsidRDefault="002E392B" w:rsidP="00A9407E">
      <w:pPr>
        <w:jc w:val="center"/>
        <w:rPr>
          <w:lang w:val="pt-BR"/>
        </w:rPr>
      </w:pPr>
      <w:r w:rsidRPr="002E392B">
        <w:rPr>
          <w:lang w:val="pt-BR"/>
        </w:rPr>
        <w:t>O</w:t>
      </w:r>
      <w:r w:rsidR="008D32CA">
        <w:rPr>
          <w:lang w:val="pt-BR"/>
        </w:rPr>
        <w:t>(A)</w:t>
      </w:r>
      <w:r w:rsidRPr="002E392B">
        <w:rPr>
          <w:lang w:val="pt-BR"/>
        </w:rPr>
        <w:t xml:space="preserve"> </w:t>
      </w:r>
      <w:r w:rsidRPr="002E392B">
        <w:rPr>
          <w:i/>
          <w:iCs/>
          <w:lang w:val="pt-BR"/>
        </w:rPr>
        <w:t>requerente</w:t>
      </w:r>
      <w:r w:rsidRPr="002E392B">
        <w:rPr>
          <w:lang w:val="pt-BR"/>
        </w:rPr>
        <w:t xml:space="preserve"> ou </w:t>
      </w:r>
      <w:r w:rsidR="00C04341">
        <w:rPr>
          <w:i/>
          <w:iCs/>
          <w:lang w:val="pt-BR"/>
        </w:rPr>
        <w:t>o(a)</w:t>
      </w:r>
      <w:r w:rsidRPr="002E392B">
        <w:rPr>
          <w:i/>
          <w:iCs/>
          <w:lang w:val="pt-BR"/>
        </w:rPr>
        <w:t xml:space="preserve"> representante</w:t>
      </w:r>
      <w:r w:rsidR="004F6474" w:rsidRPr="002E392B">
        <w:rPr>
          <w:lang w:val="pt-BR"/>
        </w:rPr>
        <w:t xml:space="preserve"> </w:t>
      </w:r>
      <w:r w:rsidRPr="002E392B">
        <w:rPr>
          <w:lang w:val="pt-BR"/>
        </w:rPr>
        <w:t xml:space="preserve">deve enviar uma requisição </w:t>
      </w:r>
      <w:r w:rsidRPr="002E392B">
        <w:rPr>
          <w:b/>
          <w:bCs/>
          <w:lang w:val="pt-BR"/>
        </w:rPr>
        <w:t>até 30 de abril de</w:t>
      </w:r>
      <w:r w:rsidR="003B45EF" w:rsidRPr="002E392B">
        <w:rPr>
          <w:b/>
          <w:bCs/>
          <w:lang w:val="pt-BR"/>
        </w:rPr>
        <w:t xml:space="preserve"> 202</w:t>
      </w:r>
      <w:r w:rsidR="00EA09DD">
        <w:rPr>
          <w:b/>
          <w:lang w:val="pt-BR"/>
        </w:rPr>
        <w:t>3</w:t>
      </w:r>
      <w:r w:rsidR="00321DBC" w:rsidRPr="002E392B">
        <w:rPr>
          <w:b/>
          <w:lang w:val="pt-BR"/>
        </w:rPr>
        <w:t xml:space="preserve"> </w:t>
      </w:r>
      <w:r>
        <w:rPr>
          <w:lang w:val="pt-BR"/>
        </w:rPr>
        <w:t>para o endereço indicado no formulário de requisição</w:t>
      </w:r>
      <w:r w:rsidR="004F6474" w:rsidRPr="002E392B">
        <w:rPr>
          <w:lang w:val="pt-BR"/>
        </w:rPr>
        <w:t xml:space="preserve">. </w:t>
      </w:r>
    </w:p>
    <w:p w14:paraId="458B6110" w14:textId="77777777" w:rsidR="00F653A6" w:rsidRPr="002E392B" w:rsidRDefault="00F653A6" w:rsidP="00F653A6">
      <w:pPr>
        <w:pStyle w:val="NoSpacing"/>
        <w:ind w:left="360"/>
        <w:rPr>
          <w:lang w:val="pt-BR"/>
        </w:rPr>
      </w:pPr>
    </w:p>
    <w:p w14:paraId="0F1777DC" w14:textId="36517405" w:rsidR="004F6474" w:rsidRPr="002E392B" w:rsidRDefault="002E392B" w:rsidP="004F6474">
      <w:pPr>
        <w:numPr>
          <w:ilvl w:val="0"/>
          <w:numId w:val="2"/>
        </w:numPr>
        <w:spacing w:line="480" w:lineRule="auto"/>
        <w:rPr>
          <w:lang w:val="pt-BR"/>
        </w:rPr>
      </w:pPr>
      <w:r w:rsidRPr="002E392B">
        <w:rPr>
          <w:lang w:val="pt-BR"/>
        </w:rPr>
        <w:t>A re</w:t>
      </w:r>
      <w:r w:rsidR="008D32CA">
        <w:rPr>
          <w:lang w:val="pt-BR"/>
        </w:rPr>
        <w:t>q</w:t>
      </w:r>
      <w:r w:rsidRPr="002E392B">
        <w:rPr>
          <w:lang w:val="pt-BR"/>
        </w:rPr>
        <w:t>uisição deve incluir o seguinte</w:t>
      </w:r>
      <w:r w:rsidR="005812AA" w:rsidRPr="002E392B">
        <w:rPr>
          <w:lang w:val="pt-BR"/>
        </w:rPr>
        <w:t>.</w:t>
      </w:r>
    </w:p>
    <w:p w14:paraId="3EEBB81C" w14:textId="428E30C4" w:rsidR="002E392B" w:rsidRPr="002E392B" w:rsidRDefault="002E392B" w:rsidP="002E392B">
      <w:pPr>
        <w:pStyle w:val="ListParagraph"/>
        <w:rPr>
          <w:lang w:val="pt-BR"/>
        </w:rPr>
      </w:pPr>
      <w:r w:rsidRPr="002E392B">
        <w:rPr>
          <w:lang w:val="pt-BR"/>
        </w:rPr>
        <w:t xml:space="preserve">a) Uma declaração pessoal de pelo menos dois parágrafos, descrevendo seus objetivos na vida e sua determinação de </w:t>
      </w:r>
      <w:r w:rsidR="00C04341">
        <w:rPr>
          <w:lang w:val="pt-BR"/>
        </w:rPr>
        <w:t>“</w:t>
      </w:r>
      <w:r w:rsidRPr="00B4662E">
        <w:rPr>
          <w:lang w:val="pt-BR"/>
        </w:rPr>
        <w:t xml:space="preserve">sonhar </w:t>
      </w:r>
      <w:r w:rsidR="00B4662E" w:rsidRPr="00B4662E">
        <w:rPr>
          <w:lang w:val="pt-BR"/>
        </w:rPr>
        <w:t>a</w:t>
      </w:r>
      <w:r w:rsidR="00B4662E">
        <w:rPr>
          <w:lang w:val="pt-BR"/>
        </w:rPr>
        <w:t>lto</w:t>
      </w:r>
      <w:r w:rsidR="00C04341">
        <w:rPr>
          <w:lang w:val="pt-BR"/>
        </w:rPr>
        <w:t>”</w:t>
      </w:r>
      <w:r w:rsidRPr="002E392B">
        <w:rPr>
          <w:lang w:val="pt-BR"/>
        </w:rPr>
        <w:t>. Se a requisição for enviada por outra pessoa que não seja a pessoa indicada, a declaração deve relatar a dedicação e determinação do</w:t>
      </w:r>
      <w:r w:rsidR="008D32CA">
        <w:rPr>
          <w:lang w:val="pt-BR"/>
        </w:rPr>
        <w:t>(a)</w:t>
      </w:r>
      <w:r w:rsidRPr="002E392B">
        <w:rPr>
          <w:lang w:val="pt-BR"/>
        </w:rPr>
        <w:t xml:space="preserve"> candidato</w:t>
      </w:r>
      <w:r w:rsidR="008D32CA">
        <w:rPr>
          <w:lang w:val="pt-BR"/>
        </w:rPr>
        <w:t>(a)</w:t>
      </w:r>
      <w:r w:rsidRPr="002E392B">
        <w:rPr>
          <w:lang w:val="pt-BR"/>
        </w:rPr>
        <w:t xml:space="preserve"> em alcançar seus objetivos declarados.</w:t>
      </w:r>
    </w:p>
    <w:p w14:paraId="7402EDC0" w14:textId="77777777" w:rsidR="002E392B" w:rsidRPr="002E392B" w:rsidRDefault="002E392B" w:rsidP="002E392B">
      <w:pPr>
        <w:pStyle w:val="ListParagraph"/>
        <w:rPr>
          <w:lang w:val="pt-BR"/>
        </w:rPr>
      </w:pPr>
    </w:p>
    <w:p w14:paraId="4DD26C6C" w14:textId="28F17EC6" w:rsidR="00EA7152" w:rsidRDefault="002E392B" w:rsidP="002E392B">
      <w:pPr>
        <w:pStyle w:val="ListParagraph"/>
        <w:rPr>
          <w:lang w:val="pt-BR"/>
        </w:rPr>
      </w:pPr>
      <w:r w:rsidRPr="002E392B">
        <w:rPr>
          <w:lang w:val="pt-BR"/>
        </w:rPr>
        <w:t>b) A declaração deve incluir atividades educacionais futuras ou exemplos de acampamentos ou cursos de treinamento realizados para ajudar o indivíduo a realizar seus sonhos.</w:t>
      </w:r>
    </w:p>
    <w:p w14:paraId="539940AE" w14:textId="26D6A43B" w:rsidR="00A11871" w:rsidRDefault="00A11871" w:rsidP="002E392B">
      <w:pPr>
        <w:pStyle w:val="ListParagraph"/>
        <w:rPr>
          <w:lang w:val="pt-BR"/>
        </w:rPr>
      </w:pPr>
    </w:p>
    <w:p w14:paraId="136725CE" w14:textId="77777777" w:rsidR="00A11871" w:rsidRPr="002E392B" w:rsidRDefault="00A11871" w:rsidP="002E392B">
      <w:pPr>
        <w:pStyle w:val="ListParagraph"/>
        <w:rPr>
          <w:lang w:val="pt-BR"/>
        </w:rPr>
      </w:pPr>
    </w:p>
    <w:p w14:paraId="4BF8DAAB" w14:textId="49F46221" w:rsidR="004F6474" w:rsidRPr="00B4357A" w:rsidRDefault="008D32CA" w:rsidP="008D32CA">
      <w:pPr>
        <w:pStyle w:val="NoSpacing"/>
        <w:ind w:left="720"/>
        <w:rPr>
          <w:iCs/>
          <w:lang w:val="pt-BR"/>
        </w:rPr>
      </w:pPr>
      <w:r>
        <w:rPr>
          <w:lang w:val="pt-BR"/>
        </w:rPr>
        <w:lastRenderedPageBreak/>
        <w:t>c</w:t>
      </w:r>
      <w:r w:rsidR="00C65335" w:rsidRPr="00C65335">
        <w:rPr>
          <w:lang w:val="pt-BR"/>
        </w:rPr>
        <w:t>)</w:t>
      </w:r>
      <w:r>
        <w:rPr>
          <w:lang w:val="pt-BR"/>
        </w:rPr>
        <w:t xml:space="preserve"> </w:t>
      </w:r>
      <w:r w:rsidR="00C65335" w:rsidRPr="00C65335">
        <w:rPr>
          <w:lang w:val="pt-BR"/>
        </w:rPr>
        <w:t>Uma declaração de deficiência redigida por um</w:t>
      </w:r>
      <w:r w:rsidR="00C04341">
        <w:rPr>
          <w:lang w:val="pt-BR"/>
        </w:rPr>
        <w:t>(a)</w:t>
      </w:r>
      <w:r w:rsidR="00C65335" w:rsidRPr="00C65335">
        <w:rPr>
          <w:lang w:val="pt-BR"/>
        </w:rPr>
        <w:t xml:space="preserve"> médico</w:t>
      </w:r>
      <w:r w:rsidR="00C04341">
        <w:rPr>
          <w:lang w:val="pt-BR"/>
        </w:rPr>
        <w:t>(a)</w:t>
      </w:r>
      <w:r w:rsidR="00C65335" w:rsidRPr="00C65335">
        <w:rPr>
          <w:lang w:val="pt-BR"/>
        </w:rPr>
        <w:t xml:space="preserve">, incluindo </w:t>
      </w:r>
      <w:r w:rsidR="00C04341">
        <w:rPr>
          <w:lang w:val="pt-BR"/>
        </w:rPr>
        <w:t xml:space="preserve">o </w:t>
      </w:r>
      <w:r w:rsidR="00C65335" w:rsidRPr="00C65335">
        <w:rPr>
          <w:lang w:val="pt-BR"/>
        </w:rPr>
        <w:t>endereço e número de telefone do</w:t>
      </w:r>
      <w:r w:rsidR="00C04341">
        <w:rPr>
          <w:lang w:val="pt-BR"/>
        </w:rPr>
        <w:t>(a)</w:t>
      </w:r>
      <w:r w:rsidR="00C65335" w:rsidRPr="00C65335">
        <w:rPr>
          <w:lang w:val="pt-BR"/>
        </w:rPr>
        <w:t xml:space="preserve"> médico</w:t>
      </w:r>
      <w:r w:rsidR="00C04341">
        <w:rPr>
          <w:lang w:val="pt-BR"/>
        </w:rPr>
        <w:t>(a)</w:t>
      </w:r>
      <w:r w:rsidR="00C65335" w:rsidRPr="00C65335">
        <w:rPr>
          <w:lang w:val="pt-BR"/>
        </w:rPr>
        <w:t xml:space="preserve">. Se essas informações foram </w:t>
      </w:r>
      <w:r w:rsidR="00C04341">
        <w:rPr>
          <w:lang w:val="pt-BR"/>
        </w:rPr>
        <w:t>dadas</w:t>
      </w:r>
      <w:r w:rsidR="00C04341" w:rsidRPr="00C65335">
        <w:rPr>
          <w:lang w:val="pt-BR"/>
        </w:rPr>
        <w:t xml:space="preserve"> </w:t>
      </w:r>
      <w:r w:rsidR="00C65335" w:rsidRPr="00C65335">
        <w:rPr>
          <w:lang w:val="pt-BR"/>
        </w:rPr>
        <w:t>em anos anteriores, a SBAGNE as mantém arquivadas</w:t>
      </w:r>
      <w:r w:rsidR="00C04341">
        <w:rPr>
          <w:lang w:val="pt-BR"/>
        </w:rPr>
        <w:t>, assim elas</w:t>
      </w:r>
      <w:r w:rsidR="00C65335" w:rsidRPr="00C65335">
        <w:rPr>
          <w:lang w:val="pt-BR"/>
        </w:rPr>
        <w:t xml:space="preserve"> não são obrigatórias. </w:t>
      </w:r>
      <w:r w:rsidR="00C65335" w:rsidRPr="00B4357A">
        <w:rPr>
          <w:lang w:val="pt-BR"/>
        </w:rPr>
        <w:t>Não é necessário um histórico médico detalhado.</w:t>
      </w:r>
    </w:p>
    <w:p w14:paraId="12F41BED" w14:textId="77777777" w:rsidR="00C65335" w:rsidRPr="00B4357A" w:rsidRDefault="00C65335" w:rsidP="00C65335">
      <w:pPr>
        <w:pStyle w:val="NoSpacing"/>
        <w:ind w:left="720"/>
        <w:rPr>
          <w:iCs/>
          <w:lang w:val="pt-BR"/>
        </w:rPr>
      </w:pPr>
    </w:p>
    <w:p w14:paraId="0CCC72ED" w14:textId="43C7AF8F" w:rsidR="00C65335" w:rsidRPr="00C65335" w:rsidRDefault="00C65335" w:rsidP="00C65335">
      <w:pPr>
        <w:pStyle w:val="NoSpacing"/>
        <w:numPr>
          <w:ilvl w:val="0"/>
          <w:numId w:val="2"/>
        </w:numPr>
        <w:rPr>
          <w:lang w:val="pt-BR"/>
        </w:rPr>
      </w:pPr>
      <w:r w:rsidRPr="00C65335">
        <w:rPr>
          <w:lang w:val="pt-BR"/>
        </w:rPr>
        <w:t xml:space="preserve">Se o(a) candidato(a) for o(a) requerente, ele(a) deve enviar uma carta de recomendação escrita por uma pessoa que não seja parente do(a) candidato(a) até </w:t>
      </w:r>
      <w:r w:rsidRPr="00EA09DD">
        <w:rPr>
          <w:b/>
          <w:lang w:val="pt-BR"/>
        </w:rPr>
        <w:t>30 de abril de 202</w:t>
      </w:r>
      <w:r w:rsidR="00EA09DD" w:rsidRPr="00EA09DD">
        <w:rPr>
          <w:b/>
          <w:lang w:val="pt-BR"/>
        </w:rPr>
        <w:t>3</w:t>
      </w:r>
      <w:r w:rsidRPr="00C65335">
        <w:rPr>
          <w:lang w:val="pt-BR"/>
        </w:rPr>
        <w:t>. A carta deve validar a dedicação e determinação do</w:t>
      </w:r>
      <w:r w:rsidR="008D32CA">
        <w:rPr>
          <w:lang w:val="pt-BR"/>
        </w:rPr>
        <w:t>(a)</w:t>
      </w:r>
      <w:r w:rsidRPr="00C65335">
        <w:rPr>
          <w:lang w:val="pt-BR"/>
        </w:rPr>
        <w:t xml:space="preserve"> candidato</w:t>
      </w:r>
      <w:r w:rsidR="008D32CA">
        <w:rPr>
          <w:lang w:val="pt-BR"/>
        </w:rPr>
        <w:t>(a)</w:t>
      </w:r>
      <w:r w:rsidRPr="00C65335">
        <w:rPr>
          <w:lang w:val="pt-BR"/>
        </w:rPr>
        <w:t xml:space="preserve"> em atingir seus objetivos declarados. A carta também deve incluir o número de telefone e endereço da pessoa que fez a recomendação.</w:t>
      </w:r>
    </w:p>
    <w:p w14:paraId="1A61942A" w14:textId="77777777" w:rsidR="00C65335" w:rsidRPr="00C65335" w:rsidRDefault="00C65335" w:rsidP="00C65335">
      <w:pPr>
        <w:pStyle w:val="NoSpacing"/>
        <w:ind w:left="360"/>
        <w:rPr>
          <w:lang w:val="pt-BR"/>
        </w:rPr>
      </w:pPr>
    </w:p>
    <w:p w14:paraId="0F133BCC" w14:textId="6E0D9B8D" w:rsidR="004F6474" w:rsidRPr="00C65335" w:rsidRDefault="00C65335" w:rsidP="00C65335">
      <w:pPr>
        <w:pStyle w:val="NoSpacing"/>
        <w:numPr>
          <w:ilvl w:val="0"/>
          <w:numId w:val="2"/>
        </w:numPr>
        <w:rPr>
          <w:lang w:val="pt-BR"/>
        </w:rPr>
      </w:pPr>
      <w:r w:rsidRPr="00C65335">
        <w:rPr>
          <w:lang w:val="pt-BR"/>
        </w:rPr>
        <w:t xml:space="preserve">O prêmio será concedido a uma pessoa que, como Jean Driscoll, está alcançando seus objetivos, apesar das limitações impostas pela </w:t>
      </w:r>
      <w:r w:rsidR="00C04341">
        <w:rPr>
          <w:lang w:val="pt-BR"/>
        </w:rPr>
        <w:t>e</w:t>
      </w:r>
      <w:r w:rsidR="008D32CA">
        <w:rPr>
          <w:lang w:val="pt-BR"/>
        </w:rPr>
        <w:t>spinha</w:t>
      </w:r>
      <w:r w:rsidRPr="00C65335">
        <w:rPr>
          <w:lang w:val="pt-BR"/>
        </w:rPr>
        <w:t xml:space="preserve"> </w:t>
      </w:r>
      <w:r w:rsidR="00C04341">
        <w:rPr>
          <w:lang w:val="pt-BR"/>
        </w:rPr>
        <w:t>b</w:t>
      </w:r>
      <w:r w:rsidRPr="00C65335">
        <w:rPr>
          <w:lang w:val="pt-BR"/>
        </w:rPr>
        <w:t>ífida. O(A) vencedor(a) do prêmio será notificado(a) sobre sua premiação em meados de junho, e um anúncio formal será feito em um evento da SBAGNE</w:t>
      </w:r>
      <w:r w:rsidR="00C04341">
        <w:rPr>
          <w:lang w:val="pt-BR"/>
        </w:rPr>
        <w:t xml:space="preserve"> a ser realizado</w:t>
      </w:r>
      <w:r w:rsidRPr="00C65335">
        <w:rPr>
          <w:lang w:val="pt-BR"/>
        </w:rPr>
        <w:t>.</w:t>
      </w:r>
    </w:p>
    <w:p w14:paraId="73A7647A" w14:textId="77777777" w:rsidR="00A11871" w:rsidRDefault="00A11871" w:rsidP="00A11871">
      <w:pPr>
        <w:pStyle w:val="noindent1"/>
        <w:spacing w:before="120" w:after="120" w:line="480" w:lineRule="auto"/>
        <w:rPr>
          <w:b/>
          <w:color w:val="000000"/>
          <w:sz w:val="24"/>
          <w:szCs w:val="24"/>
        </w:rPr>
      </w:pPr>
    </w:p>
    <w:p w14:paraId="730F782E" w14:textId="5AA47EF5" w:rsidR="004F6474" w:rsidRPr="006536BD" w:rsidRDefault="004F6474" w:rsidP="00B4357A">
      <w:pPr>
        <w:pStyle w:val="noindent1"/>
        <w:spacing w:before="120" w:after="120" w:line="480" w:lineRule="auto"/>
        <w:jc w:val="center"/>
        <w:rPr>
          <w:b/>
          <w:color w:val="000000"/>
          <w:sz w:val="24"/>
          <w:szCs w:val="24"/>
        </w:rPr>
      </w:pPr>
      <w:r w:rsidRPr="006536BD">
        <w:rPr>
          <w:b/>
          <w:color w:val="000000"/>
          <w:sz w:val="24"/>
          <w:szCs w:val="24"/>
        </w:rPr>
        <w:t>PROCESS</w:t>
      </w:r>
      <w:r w:rsidR="00C65335">
        <w:rPr>
          <w:b/>
          <w:color w:val="000000"/>
          <w:sz w:val="24"/>
          <w:szCs w:val="24"/>
        </w:rPr>
        <w:t>O DE SELEÇÃO</w:t>
      </w:r>
    </w:p>
    <w:p w14:paraId="33826F6D" w14:textId="1DF4950A" w:rsidR="004F6474" w:rsidRPr="00C65335" w:rsidRDefault="00C65335" w:rsidP="00321DBC">
      <w:pPr>
        <w:pStyle w:val="noindent1"/>
        <w:numPr>
          <w:ilvl w:val="0"/>
          <w:numId w:val="1"/>
        </w:numPr>
        <w:spacing w:before="0" w:after="0" w:line="240" w:lineRule="auto"/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 xml:space="preserve">O </w:t>
      </w:r>
      <w:r w:rsidR="00C04341">
        <w:rPr>
          <w:color w:val="000000"/>
          <w:sz w:val="24"/>
          <w:szCs w:val="24"/>
          <w:lang w:val="pt-BR"/>
        </w:rPr>
        <w:t>c</w:t>
      </w:r>
      <w:r w:rsidRPr="00C65335">
        <w:rPr>
          <w:color w:val="000000"/>
          <w:sz w:val="24"/>
          <w:szCs w:val="24"/>
          <w:lang w:val="pt-BR"/>
        </w:rPr>
        <w:t xml:space="preserve">omitê </w:t>
      </w:r>
      <w:r w:rsidR="00C04341">
        <w:rPr>
          <w:color w:val="000000"/>
          <w:sz w:val="24"/>
          <w:szCs w:val="24"/>
          <w:lang w:val="pt-BR"/>
        </w:rPr>
        <w:t>s</w:t>
      </w:r>
      <w:r w:rsidRPr="00C65335">
        <w:rPr>
          <w:color w:val="000000"/>
          <w:sz w:val="24"/>
          <w:szCs w:val="24"/>
          <w:lang w:val="pt-BR"/>
        </w:rPr>
        <w:t>eletor avaliará as requisições de acordo com os seguintes</w:t>
      </w:r>
      <w:r w:rsidR="004F6474" w:rsidRPr="00C65335">
        <w:rPr>
          <w:color w:val="000000"/>
          <w:sz w:val="24"/>
          <w:szCs w:val="24"/>
          <w:lang w:val="pt-BR"/>
        </w:rPr>
        <w:t>:</w:t>
      </w:r>
    </w:p>
    <w:p w14:paraId="2DF98609" w14:textId="77777777" w:rsidR="00321DBC" w:rsidRPr="00C65335" w:rsidRDefault="00321DBC" w:rsidP="00321DBC">
      <w:pPr>
        <w:pStyle w:val="noindent1"/>
        <w:spacing w:before="0" w:after="0" w:line="240" w:lineRule="auto"/>
        <w:ind w:left="540"/>
        <w:rPr>
          <w:color w:val="000000"/>
          <w:sz w:val="24"/>
          <w:szCs w:val="24"/>
          <w:lang w:val="pt-BR"/>
        </w:rPr>
      </w:pPr>
    </w:p>
    <w:p w14:paraId="5897CE27" w14:textId="6367F2EB" w:rsidR="004F6474" w:rsidRPr="00CE62F7" w:rsidRDefault="00C65335" w:rsidP="00DA1ACE">
      <w:pPr>
        <w:pStyle w:val="noindent1"/>
        <w:numPr>
          <w:ilvl w:val="1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pt-BR"/>
        </w:rPr>
        <w:t>Uma requisição completa</w:t>
      </w:r>
      <w:r w:rsidR="005812AA">
        <w:rPr>
          <w:sz w:val="24"/>
          <w:szCs w:val="24"/>
        </w:rPr>
        <w:t>,</w:t>
      </w:r>
    </w:p>
    <w:p w14:paraId="52CC8190" w14:textId="64C594D8" w:rsidR="004F6474" w:rsidRPr="00C65335" w:rsidRDefault="00C65335" w:rsidP="00DA1ACE">
      <w:pPr>
        <w:pStyle w:val="noindent1"/>
        <w:numPr>
          <w:ilvl w:val="1"/>
          <w:numId w:val="11"/>
        </w:numPr>
        <w:spacing w:before="0" w:after="0" w:line="240" w:lineRule="auto"/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>Requisição e documentos anexos enviados dentro do prazo</w:t>
      </w:r>
      <w:r w:rsidR="005812AA" w:rsidRPr="00C65335">
        <w:rPr>
          <w:color w:val="000000"/>
          <w:sz w:val="24"/>
          <w:szCs w:val="24"/>
          <w:lang w:val="pt-BR"/>
        </w:rPr>
        <w:t>,</w:t>
      </w:r>
    </w:p>
    <w:p w14:paraId="0A935186" w14:textId="4C8DAB14" w:rsidR="004F6474" w:rsidRPr="00C65335" w:rsidRDefault="00C65335" w:rsidP="00DA1ACE">
      <w:pPr>
        <w:pStyle w:val="noindent1"/>
        <w:numPr>
          <w:ilvl w:val="1"/>
          <w:numId w:val="11"/>
        </w:numPr>
        <w:spacing w:before="0" w:after="0" w:line="240" w:lineRule="auto"/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 xml:space="preserve">Assim como </w:t>
      </w:r>
      <w:r w:rsidR="004F6474" w:rsidRPr="00C65335">
        <w:rPr>
          <w:color w:val="000000"/>
          <w:sz w:val="24"/>
          <w:szCs w:val="24"/>
          <w:lang w:val="pt-BR"/>
        </w:rPr>
        <w:t xml:space="preserve">Jean Driscoll, </w:t>
      </w:r>
      <w:r w:rsidRPr="00C65335">
        <w:rPr>
          <w:color w:val="000000"/>
          <w:sz w:val="24"/>
          <w:szCs w:val="24"/>
          <w:lang w:val="pt-BR"/>
        </w:rPr>
        <w:t xml:space="preserve">evidências de </w:t>
      </w:r>
      <w:r>
        <w:rPr>
          <w:color w:val="000000"/>
          <w:sz w:val="24"/>
          <w:szCs w:val="24"/>
          <w:lang w:val="pt-BR"/>
        </w:rPr>
        <w:t>metas</w:t>
      </w:r>
      <w:r w:rsidRPr="00C65335">
        <w:rPr>
          <w:color w:val="000000"/>
          <w:sz w:val="24"/>
          <w:szCs w:val="24"/>
          <w:lang w:val="pt-BR"/>
        </w:rPr>
        <w:t xml:space="preserve"> alcançad</w:t>
      </w:r>
      <w:r>
        <w:rPr>
          <w:color w:val="000000"/>
          <w:sz w:val="24"/>
          <w:szCs w:val="24"/>
          <w:lang w:val="pt-BR"/>
        </w:rPr>
        <w:t>a</w:t>
      </w:r>
      <w:r w:rsidRPr="00C65335">
        <w:rPr>
          <w:color w:val="000000"/>
          <w:sz w:val="24"/>
          <w:szCs w:val="24"/>
          <w:lang w:val="pt-BR"/>
        </w:rPr>
        <w:t xml:space="preserve">s apesar das limitações impostas pela </w:t>
      </w:r>
      <w:r w:rsidR="004577BD">
        <w:rPr>
          <w:color w:val="000000"/>
          <w:sz w:val="24"/>
          <w:szCs w:val="24"/>
          <w:lang w:val="pt-BR"/>
        </w:rPr>
        <w:t>e</w:t>
      </w:r>
      <w:r w:rsidR="008D32CA">
        <w:rPr>
          <w:color w:val="000000"/>
          <w:sz w:val="24"/>
          <w:szCs w:val="24"/>
          <w:lang w:val="pt-BR"/>
        </w:rPr>
        <w:t>spinha</w:t>
      </w:r>
      <w:r w:rsidR="004F6474" w:rsidRPr="00C65335">
        <w:rPr>
          <w:color w:val="000000"/>
          <w:sz w:val="24"/>
          <w:szCs w:val="24"/>
          <w:lang w:val="pt-BR"/>
        </w:rPr>
        <w:t xml:space="preserve"> </w:t>
      </w:r>
      <w:r w:rsidR="004577BD">
        <w:rPr>
          <w:color w:val="000000"/>
          <w:sz w:val="24"/>
          <w:szCs w:val="24"/>
          <w:lang w:val="pt-BR"/>
        </w:rPr>
        <w:t>b</w:t>
      </w:r>
      <w:r w:rsidRPr="00C65335">
        <w:rPr>
          <w:color w:val="000000"/>
          <w:sz w:val="24"/>
          <w:szCs w:val="24"/>
          <w:lang w:val="pt-BR"/>
        </w:rPr>
        <w:t>í</w:t>
      </w:r>
      <w:r w:rsidR="004F6474" w:rsidRPr="00C65335">
        <w:rPr>
          <w:color w:val="000000"/>
          <w:sz w:val="24"/>
          <w:szCs w:val="24"/>
          <w:lang w:val="pt-BR"/>
        </w:rPr>
        <w:t>fida</w:t>
      </w:r>
      <w:r w:rsidR="005812AA" w:rsidRPr="00C65335">
        <w:rPr>
          <w:color w:val="000000"/>
          <w:sz w:val="24"/>
          <w:szCs w:val="24"/>
          <w:lang w:val="pt-BR"/>
        </w:rPr>
        <w:t>,</w:t>
      </w:r>
    </w:p>
    <w:p w14:paraId="50AB3DD9" w14:textId="17D4843E" w:rsidR="00E6744D" w:rsidRPr="00C65335" w:rsidRDefault="00C65335" w:rsidP="00DA1ACE">
      <w:pPr>
        <w:pStyle w:val="noindent1"/>
        <w:numPr>
          <w:ilvl w:val="1"/>
          <w:numId w:val="11"/>
        </w:numPr>
        <w:spacing w:before="0" w:after="0" w:line="240" w:lineRule="auto"/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 xml:space="preserve">O </w:t>
      </w:r>
      <w:r w:rsidR="004577BD">
        <w:rPr>
          <w:color w:val="000000"/>
          <w:sz w:val="24"/>
          <w:szCs w:val="24"/>
          <w:lang w:val="pt-BR"/>
        </w:rPr>
        <w:t>c</w:t>
      </w:r>
      <w:r w:rsidRPr="00C65335">
        <w:rPr>
          <w:color w:val="000000"/>
          <w:sz w:val="24"/>
          <w:szCs w:val="24"/>
          <w:lang w:val="pt-BR"/>
        </w:rPr>
        <w:t xml:space="preserve">omitê </w:t>
      </w:r>
      <w:r w:rsidR="004577BD">
        <w:rPr>
          <w:color w:val="000000"/>
          <w:sz w:val="24"/>
          <w:szCs w:val="24"/>
          <w:lang w:val="pt-BR"/>
        </w:rPr>
        <w:t>s</w:t>
      </w:r>
      <w:r w:rsidRPr="00C65335">
        <w:rPr>
          <w:color w:val="000000"/>
          <w:sz w:val="24"/>
          <w:szCs w:val="24"/>
          <w:lang w:val="pt-BR"/>
        </w:rPr>
        <w:t xml:space="preserve">eletor dará tratamento preferencial a candidatos que nunca tenham sido selecionados para o prêmio. Os vencedores anteriores não </w:t>
      </w:r>
      <w:r w:rsidR="004577BD">
        <w:rPr>
          <w:color w:val="000000"/>
          <w:sz w:val="24"/>
          <w:szCs w:val="24"/>
          <w:lang w:val="pt-BR"/>
        </w:rPr>
        <w:t>e</w:t>
      </w:r>
      <w:r w:rsidRPr="00C65335">
        <w:rPr>
          <w:color w:val="000000"/>
          <w:sz w:val="24"/>
          <w:szCs w:val="24"/>
          <w:lang w:val="pt-BR"/>
        </w:rPr>
        <w:t>s</w:t>
      </w:r>
      <w:r w:rsidR="004577BD">
        <w:rPr>
          <w:color w:val="000000"/>
          <w:sz w:val="24"/>
          <w:szCs w:val="24"/>
          <w:lang w:val="pt-BR"/>
        </w:rPr>
        <w:t>t</w:t>
      </w:r>
      <w:r w:rsidRPr="00C65335">
        <w:rPr>
          <w:color w:val="000000"/>
          <w:sz w:val="24"/>
          <w:szCs w:val="24"/>
          <w:lang w:val="pt-BR"/>
        </w:rPr>
        <w:t>ão excluídos do prêmio; entretanto, consideração extra será dada a candidatos que nunca foram selecionados.</w:t>
      </w:r>
    </w:p>
    <w:p w14:paraId="54708233" w14:textId="77777777" w:rsidR="00A46C25" w:rsidRPr="00C65335" w:rsidRDefault="00A46C25" w:rsidP="00A46C25">
      <w:pPr>
        <w:pStyle w:val="ListParagraph"/>
        <w:rPr>
          <w:color w:val="000000"/>
          <w:lang w:val="pt-BR"/>
        </w:rPr>
      </w:pPr>
    </w:p>
    <w:p w14:paraId="45E42B87" w14:textId="2CC21A8B" w:rsidR="00C65335" w:rsidRPr="00C65335" w:rsidRDefault="00C65335" w:rsidP="00C65335">
      <w:pPr>
        <w:pStyle w:val="noindent1"/>
        <w:numPr>
          <w:ilvl w:val="0"/>
          <w:numId w:val="1"/>
        </w:numPr>
        <w:tabs>
          <w:tab w:val="left" w:pos="540"/>
        </w:tabs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>O(A) premiado(a) será selecionado em meados de junho e deve planejar comparecer a uma apresentação no Picnic de Verão/Walk N Roll</w:t>
      </w:r>
      <w:r w:rsidR="004577BD">
        <w:rPr>
          <w:color w:val="000000"/>
          <w:sz w:val="24"/>
          <w:szCs w:val="24"/>
          <w:lang w:val="pt-BR"/>
        </w:rPr>
        <w:t xml:space="preserve"> da </w:t>
      </w:r>
      <w:r w:rsidR="004577BD" w:rsidRPr="00C65335">
        <w:rPr>
          <w:color w:val="000000"/>
          <w:sz w:val="24"/>
          <w:szCs w:val="24"/>
          <w:lang w:val="pt-BR"/>
        </w:rPr>
        <w:t>SBAGNE</w:t>
      </w:r>
      <w:r w:rsidRPr="00C65335">
        <w:rPr>
          <w:color w:val="000000"/>
          <w:sz w:val="24"/>
          <w:szCs w:val="24"/>
          <w:lang w:val="pt-BR"/>
        </w:rPr>
        <w:t>, no Centro de Reabilitação</w:t>
      </w:r>
      <w:r w:rsidR="004577BD">
        <w:rPr>
          <w:color w:val="000000"/>
          <w:sz w:val="24"/>
          <w:szCs w:val="24"/>
          <w:lang w:val="pt-BR"/>
        </w:rPr>
        <w:t xml:space="preserve"> </w:t>
      </w:r>
      <w:r w:rsidR="004577BD" w:rsidRPr="00C65335">
        <w:rPr>
          <w:color w:val="000000"/>
          <w:sz w:val="24"/>
          <w:szCs w:val="24"/>
          <w:lang w:val="pt-BR"/>
        </w:rPr>
        <w:t>Pappas</w:t>
      </w:r>
      <w:r w:rsidRPr="00C65335">
        <w:rPr>
          <w:color w:val="000000"/>
          <w:sz w:val="24"/>
          <w:szCs w:val="24"/>
          <w:lang w:val="pt-BR"/>
        </w:rPr>
        <w:t xml:space="preserve"> (</w:t>
      </w:r>
      <w:r w:rsidRPr="00B4357A">
        <w:rPr>
          <w:i/>
          <w:iCs/>
          <w:color w:val="000000"/>
          <w:sz w:val="24"/>
          <w:szCs w:val="24"/>
          <w:lang w:val="pt-BR"/>
        </w:rPr>
        <w:t>Pappas Rehabilitation Center</w:t>
      </w:r>
      <w:r w:rsidRPr="00C65335">
        <w:rPr>
          <w:color w:val="000000"/>
          <w:sz w:val="24"/>
          <w:szCs w:val="24"/>
          <w:lang w:val="pt-BR"/>
        </w:rPr>
        <w:t xml:space="preserve">) em Canton, MA, </w:t>
      </w:r>
      <w:r w:rsidR="00EA09DD">
        <w:rPr>
          <w:b/>
          <w:bCs/>
          <w:color w:val="000000"/>
          <w:sz w:val="24"/>
          <w:szCs w:val="24"/>
          <w:lang w:val="pt-BR"/>
        </w:rPr>
        <w:t>maio 20, 2023</w:t>
      </w:r>
    </w:p>
    <w:p w14:paraId="49F860CA" w14:textId="29F08FE7" w:rsidR="00C65335" w:rsidRPr="00C65335" w:rsidRDefault="00C65335" w:rsidP="00C65335">
      <w:pPr>
        <w:pStyle w:val="noindent1"/>
        <w:numPr>
          <w:ilvl w:val="0"/>
          <w:numId w:val="1"/>
        </w:numPr>
        <w:tabs>
          <w:tab w:val="left" w:pos="540"/>
        </w:tabs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>Uma fotografia do(a) premiado(a) é solicitada (embora não seja exigida) para o boletim informativo.</w:t>
      </w:r>
    </w:p>
    <w:p w14:paraId="6AEACB11" w14:textId="35239814" w:rsidR="004F6474" w:rsidRPr="00C65335" w:rsidRDefault="00C65335" w:rsidP="00C65335">
      <w:pPr>
        <w:pStyle w:val="noindent1"/>
        <w:numPr>
          <w:ilvl w:val="0"/>
          <w:numId w:val="1"/>
        </w:numPr>
        <w:spacing w:before="0" w:after="0" w:line="240" w:lineRule="auto"/>
        <w:rPr>
          <w:color w:val="000000"/>
          <w:sz w:val="24"/>
          <w:szCs w:val="24"/>
          <w:lang w:val="pt-BR"/>
        </w:rPr>
      </w:pPr>
      <w:r w:rsidRPr="00C65335">
        <w:rPr>
          <w:color w:val="000000"/>
          <w:sz w:val="24"/>
          <w:szCs w:val="24"/>
          <w:lang w:val="pt-BR"/>
        </w:rPr>
        <w:t>O(A) premiado(a) terá a opção de inserir sua declaração pessoal no boletim da SBAGNE.</w:t>
      </w:r>
    </w:p>
    <w:p w14:paraId="4C7D3CC4" w14:textId="77777777" w:rsidR="00A46C25" w:rsidRPr="00C65335" w:rsidRDefault="00A46C25" w:rsidP="00A46C25">
      <w:pPr>
        <w:pStyle w:val="BodyText"/>
        <w:rPr>
          <w:szCs w:val="24"/>
          <w:lang w:val="pt-BR"/>
        </w:rPr>
      </w:pPr>
    </w:p>
    <w:p w14:paraId="7B911320" w14:textId="77777777" w:rsidR="00321DBC" w:rsidRPr="00C65335" w:rsidRDefault="00321DBC" w:rsidP="00321DBC">
      <w:pPr>
        <w:pStyle w:val="BodyText"/>
        <w:jc w:val="center"/>
        <w:rPr>
          <w:b/>
          <w:lang w:val="pt-BR"/>
        </w:rPr>
      </w:pPr>
    </w:p>
    <w:p w14:paraId="0797B05C" w14:textId="614ECF0B" w:rsidR="004F6474" w:rsidRPr="005A21E3" w:rsidRDefault="00C65335" w:rsidP="00321DBC">
      <w:pPr>
        <w:pStyle w:val="BodyText"/>
        <w:jc w:val="center"/>
        <w:rPr>
          <w:b/>
          <w:lang w:val="pt-BR"/>
        </w:rPr>
      </w:pPr>
      <w:r w:rsidRPr="005A21E3">
        <w:rPr>
          <w:b/>
          <w:lang w:val="pt-BR"/>
        </w:rPr>
        <w:t>REQUISIÇÃO</w:t>
      </w:r>
    </w:p>
    <w:p w14:paraId="6155651A" w14:textId="18ABE360" w:rsidR="004F6474" w:rsidRDefault="00C65335" w:rsidP="00321DBC">
      <w:pPr>
        <w:pStyle w:val="BodyText"/>
        <w:rPr>
          <w:lang w:val="pt-BR"/>
        </w:rPr>
      </w:pPr>
      <w:r w:rsidRPr="00C65335">
        <w:rPr>
          <w:lang w:val="pt-BR"/>
        </w:rPr>
        <w:t>Todas as disposições da requisição são consideradas inclusas neste Aviso Oficial.</w:t>
      </w:r>
    </w:p>
    <w:p w14:paraId="79D5E6F5" w14:textId="77777777" w:rsidR="006F10E6" w:rsidRDefault="006F10E6" w:rsidP="006F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Enviar formulário completo por correio, fax ou e-mail para:</w:t>
      </w:r>
    </w:p>
    <w:p w14:paraId="1E0A40CA" w14:textId="77777777" w:rsidR="006F10E6" w:rsidRDefault="006F10E6" w:rsidP="006F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Correio:  </w:t>
      </w:r>
      <w:r>
        <w:rPr>
          <w:b/>
          <w:i/>
          <w:sz w:val="22"/>
          <w:szCs w:val="22"/>
        </w:rPr>
        <w:t>Spina Bifida Association of Greater New England</w:t>
      </w:r>
      <w:r>
        <w:rPr>
          <w:sz w:val="22"/>
          <w:szCs w:val="22"/>
        </w:rPr>
        <w:tab/>
        <w:t>Fax: 508-482-5301</w:t>
      </w:r>
    </w:p>
    <w:p w14:paraId="0A643B8F" w14:textId="77777777" w:rsidR="006F10E6" w:rsidRDefault="006F10E6" w:rsidP="006F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P.O. Box 681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jbertschmann@SBAGreaterNE.org</w:t>
        </w:r>
      </w:hyperlink>
      <w:r>
        <w:rPr>
          <w:sz w:val="22"/>
          <w:szCs w:val="22"/>
        </w:rPr>
        <w:t xml:space="preserve"> </w:t>
      </w:r>
    </w:p>
    <w:p w14:paraId="153E96DF" w14:textId="424D9CF0" w:rsidR="006F10E6" w:rsidRPr="00C65335" w:rsidRDefault="006F10E6" w:rsidP="006F10E6">
      <w:pPr>
        <w:pStyle w:val="BodyText"/>
        <w:rPr>
          <w:lang w:val="pt-BR"/>
        </w:rPr>
      </w:pPr>
      <w:r>
        <w:rPr>
          <w:sz w:val="22"/>
          <w:szCs w:val="22"/>
        </w:rPr>
        <w:tab/>
        <w:t>Natick, MA 01760</w:t>
      </w:r>
      <w:r>
        <w:rPr>
          <w:sz w:val="22"/>
          <w:szCs w:val="22"/>
          <w:lang w:val="pt-BR"/>
        </w:rPr>
        <w:tab/>
      </w:r>
      <w:bookmarkStart w:id="0" w:name="_GoBack"/>
      <w:bookmarkEnd w:id="0"/>
    </w:p>
    <w:sectPr w:rsidR="006F10E6" w:rsidRPr="00C65335" w:rsidSect="00DA1ACE">
      <w:footerReference w:type="default" r:id="rId9"/>
      <w:pgSz w:w="12240" w:h="15840"/>
      <w:pgMar w:top="864" w:right="18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7303" w14:textId="77777777" w:rsidR="0008482E" w:rsidRDefault="0008482E">
      <w:r>
        <w:separator/>
      </w:r>
    </w:p>
  </w:endnote>
  <w:endnote w:type="continuationSeparator" w:id="0">
    <w:p w14:paraId="7BEAE6C0" w14:textId="77777777" w:rsidR="0008482E" w:rsidRDefault="0008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A3A4" w14:textId="416DFE81" w:rsidR="00756308" w:rsidRPr="005A21E3" w:rsidRDefault="002E392B">
    <w:pPr>
      <w:pStyle w:val="Footer"/>
      <w:rPr>
        <w:lang w:val="pt-BR"/>
      </w:rPr>
    </w:pPr>
    <w:r w:rsidRPr="005A21E3">
      <w:rPr>
        <w:lang w:val="pt-BR"/>
      </w:rPr>
      <w:t xml:space="preserve">Bolsa de Estudos </w:t>
    </w:r>
    <w:r w:rsidR="00756308" w:rsidRPr="005A21E3">
      <w:rPr>
        <w:lang w:val="pt-BR"/>
      </w:rPr>
      <w:t>Jean Driscoll</w:t>
    </w:r>
  </w:p>
  <w:p w14:paraId="21178579" w14:textId="2E5BF259" w:rsidR="00756308" w:rsidRPr="005A21E3" w:rsidRDefault="002E392B">
    <w:pPr>
      <w:pStyle w:val="Footer"/>
      <w:rPr>
        <w:lang w:val="pt-BR"/>
      </w:rPr>
    </w:pPr>
    <w:r w:rsidRPr="005A21E3">
      <w:rPr>
        <w:lang w:val="pt-BR"/>
      </w:rPr>
      <w:t>Aviso Oficial</w:t>
    </w:r>
  </w:p>
  <w:p w14:paraId="1E6843F5" w14:textId="57C05BE2" w:rsidR="00756308" w:rsidRDefault="002E392B">
    <w:pPr>
      <w:pStyle w:val="Footer"/>
    </w:pPr>
    <w:proofErr w:type="spellStart"/>
    <w:r>
      <w:t>Página</w:t>
    </w:r>
    <w:proofErr w:type="spellEnd"/>
    <w:r w:rsidR="00756308">
      <w:t xml:space="preserve"> </w:t>
    </w:r>
    <w:r w:rsidR="00756308">
      <w:fldChar w:fldCharType="begin"/>
    </w:r>
    <w:r w:rsidR="00756308">
      <w:instrText xml:space="preserve"> PAGE </w:instrText>
    </w:r>
    <w:r w:rsidR="00756308">
      <w:fldChar w:fldCharType="separate"/>
    </w:r>
    <w:r w:rsidR="004577BD">
      <w:rPr>
        <w:noProof/>
      </w:rPr>
      <w:t>2</w:t>
    </w:r>
    <w:r w:rsidR="00756308">
      <w:fldChar w:fldCharType="end"/>
    </w:r>
    <w:r>
      <w:t xml:space="preserve"> de</w:t>
    </w:r>
    <w:r w:rsidR="00756308">
      <w:t xml:space="preserve"> </w:t>
    </w:r>
    <w:r w:rsidR="00DA1AC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C7B5" w14:textId="77777777" w:rsidR="0008482E" w:rsidRDefault="0008482E">
      <w:r>
        <w:separator/>
      </w:r>
    </w:p>
  </w:footnote>
  <w:footnote w:type="continuationSeparator" w:id="0">
    <w:p w14:paraId="13F63834" w14:textId="77777777" w:rsidR="0008482E" w:rsidRDefault="0008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804"/>
    <w:multiLevelType w:val="hybridMultilevel"/>
    <w:tmpl w:val="4FF02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5463"/>
    <w:multiLevelType w:val="hybridMultilevel"/>
    <w:tmpl w:val="5B425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1261"/>
    <w:multiLevelType w:val="hybridMultilevel"/>
    <w:tmpl w:val="D2A6D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7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971A4"/>
    <w:multiLevelType w:val="multilevel"/>
    <w:tmpl w:val="BC2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65A3F"/>
    <w:multiLevelType w:val="hybridMultilevel"/>
    <w:tmpl w:val="5E00A4E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75245"/>
    <w:multiLevelType w:val="hybridMultilevel"/>
    <w:tmpl w:val="1AE66062"/>
    <w:lvl w:ilvl="0" w:tplc="520AA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126B8"/>
    <w:multiLevelType w:val="hybridMultilevel"/>
    <w:tmpl w:val="72F6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092"/>
    <w:multiLevelType w:val="hybridMultilevel"/>
    <w:tmpl w:val="7B76D2D0"/>
    <w:lvl w:ilvl="0" w:tplc="1D36125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1F0D"/>
    <w:multiLevelType w:val="hybridMultilevel"/>
    <w:tmpl w:val="4B627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46F"/>
    <w:multiLevelType w:val="hybridMultilevel"/>
    <w:tmpl w:val="3F2E2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D4E2D"/>
    <w:multiLevelType w:val="hybridMultilevel"/>
    <w:tmpl w:val="CF4419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4"/>
    <w:rsid w:val="00024BDC"/>
    <w:rsid w:val="00026C7A"/>
    <w:rsid w:val="00030815"/>
    <w:rsid w:val="0008482E"/>
    <w:rsid w:val="00093B70"/>
    <w:rsid w:val="0009790B"/>
    <w:rsid w:val="000A7574"/>
    <w:rsid w:val="000D29F3"/>
    <w:rsid w:val="00112588"/>
    <w:rsid w:val="00137912"/>
    <w:rsid w:val="001828D1"/>
    <w:rsid w:val="001E0E73"/>
    <w:rsid w:val="001E17B8"/>
    <w:rsid w:val="00237968"/>
    <w:rsid w:val="00254E5D"/>
    <w:rsid w:val="00267665"/>
    <w:rsid w:val="002A264B"/>
    <w:rsid w:val="002E392B"/>
    <w:rsid w:val="002E4E98"/>
    <w:rsid w:val="00321DBC"/>
    <w:rsid w:val="00380080"/>
    <w:rsid w:val="00385B1E"/>
    <w:rsid w:val="003B45EF"/>
    <w:rsid w:val="00442AF7"/>
    <w:rsid w:val="004448E6"/>
    <w:rsid w:val="004577BD"/>
    <w:rsid w:val="00470310"/>
    <w:rsid w:val="004724FC"/>
    <w:rsid w:val="0047746C"/>
    <w:rsid w:val="004A2384"/>
    <w:rsid w:val="004A795F"/>
    <w:rsid w:val="004B0F52"/>
    <w:rsid w:val="004B6825"/>
    <w:rsid w:val="004B6C89"/>
    <w:rsid w:val="004D4796"/>
    <w:rsid w:val="004F6474"/>
    <w:rsid w:val="00510AF7"/>
    <w:rsid w:val="00527560"/>
    <w:rsid w:val="005812AA"/>
    <w:rsid w:val="005A21E3"/>
    <w:rsid w:val="005A35C4"/>
    <w:rsid w:val="005B6923"/>
    <w:rsid w:val="005C5AF8"/>
    <w:rsid w:val="005E77CE"/>
    <w:rsid w:val="00601E74"/>
    <w:rsid w:val="00641845"/>
    <w:rsid w:val="00651256"/>
    <w:rsid w:val="006D4379"/>
    <w:rsid w:val="006F10E6"/>
    <w:rsid w:val="00756308"/>
    <w:rsid w:val="00772886"/>
    <w:rsid w:val="00775B73"/>
    <w:rsid w:val="00777EB7"/>
    <w:rsid w:val="007C1E52"/>
    <w:rsid w:val="007F3DF7"/>
    <w:rsid w:val="008503AF"/>
    <w:rsid w:val="008A6CEC"/>
    <w:rsid w:val="008D2822"/>
    <w:rsid w:val="008D32CA"/>
    <w:rsid w:val="008F1C5F"/>
    <w:rsid w:val="00914C59"/>
    <w:rsid w:val="0093463D"/>
    <w:rsid w:val="0094532B"/>
    <w:rsid w:val="00976D98"/>
    <w:rsid w:val="00A11871"/>
    <w:rsid w:val="00A46C25"/>
    <w:rsid w:val="00A76CA0"/>
    <w:rsid w:val="00A80E5B"/>
    <w:rsid w:val="00A9407E"/>
    <w:rsid w:val="00B1171A"/>
    <w:rsid w:val="00B377E6"/>
    <w:rsid w:val="00B4357A"/>
    <w:rsid w:val="00B4662E"/>
    <w:rsid w:val="00B6326A"/>
    <w:rsid w:val="00B71195"/>
    <w:rsid w:val="00B72B87"/>
    <w:rsid w:val="00B80B94"/>
    <w:rsid w:val="00BB2556"/>
    <w:rsid w:val="00BE664D"/>
    <w:rsid w:val="00BF50B9"/>
    <w:rsid w:val="00C04341"/>
    <w:rsid w:val="00C47BCF"/>
    <w:rsid w:val="00C51967"/>
    <w:rsid w:val="00C65335"/>
    <w:rsid w:val="00C724ED"/>
    <w:rsid w:val="00D569F4"/>
    <w:rsid w:val="00D654A6"/>
    <w:rsid w:val="00D73FD1"/>
    <w:rsid w:val="00DA1ACE"/>
    <w:rsid w:val="00DD64D5"/>
    <w:rsid w:val="00DF2254"/>
    <w:rsid w:val="00E37930"/>
    <w:rsid w:val="00E4364B"/>
    <w:rsid w:val="00E6744D"/>
    <w:rsid w:val="00EA09DD"/>
    <w:rsid w:val="00EA7152"/>
    <w:rsid w:val="00EB1734"/>
    <w:rsid w:val="00EF36CB"/>
    <w:rsid w:val="00F1393F"/>
    <w:rsid w:val="00F54562"/>
    <w:rsid w:val="00F56F04"/>
    <w:rsid w:val="00F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CFB3"/>
  <w15:docId w15:val="{4ACF59FC-643F-4419-8DD4-AF84CDA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1">
    <w:name w:val="noindent1"/>
    <w:basedOn w:val="Normal"/>
    <w:rsid w:val="004F6474"/>
    <w:pPr>
      <w:spacing w:before="150" w:after="225" w:line="225" w:lineRule="atLeast"/>
    </w:pPr>
    <w:rPr>
      <w:sz w:val="18"/>
      <w:szCs w:val="18"/>
    </w:rPr>
  </w:style>
  <w:style w:type="paragraph" w:styleId="BodyText">
    <w:name w:val="Body Text"/>
    <w:basedOn w:val="Normal"/>
    <w:link w:val="BodyTextChar"/>
    <w:rsid w:val="004F6474"/>
    <w:rPr>
      <w:szCs w:val="20"/>
    </w:rPr>
  </w:style>
  <w:style w:type="character" w:customStyle="1" w:styleId="BodyTextChar">
    <w:name w:val="Body Text Char"/>
    <w:link w:val="BodyText"/>
    <w:rsid w:val="004F64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F64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6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47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7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15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940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407E"/>
    <w:rPr>
      <w:i/>
      <w:iCs/>
    </w:rPr>
  </w:style>
  <w:style w:type="character" w:styleId="Strong">
    <w:name w:val="Strong"/>
    <w:basedOn w:val="DefaultParagraphFont"/>
    <w:uiPriority w:val="22"/>
    <w:qFormat/>
    <w:rsid w:val="00A94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CE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E4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tschmann@SBAGreater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Executive Director</cp:lastModifiedBy>
  <cp:revision>5</cp:revision>
  <cp:lastPrinted>2019-05-07T16:36:00Z</cp:lastPrinted>
  <dcterms:created xsi:type="dcterms:W3CDTF">2022-01-03T16:20:00Z</dcterms:created>
  <dcterms:modified xsi:type="dcterms:W3CDTF">2023-03-29T16:04:00Z</dcterms:modified>
</cp:coreProperties>
</file>